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31" w:rsidRDefault="00DD336A">
      <w:pPr>
        <w:pStyle w:val="1"/>
      </w:pPr>
      <w:bookmarkStart w:id="0" w:name="四、Q&amp;A_缴费常见问题"/>
      <w:bookmarkStart w:id="1" w:name="_GoBack"/>
      <w:bookmarkEnd w:id="0"/>
      <w:bookmarkEnd w:id="1"/>
      <w:r>
        <w:rPr>
          <w:rFonts w:ascii="Calibri" w:eastAsia="Calibri"/>
        </w:rPr>
        <w:t>Q&amp;A</w:t>
      </w:r>
      <w:r>
        <w:rPr>
          <w:rFonts w:ascii="Calibri" w:eastAsia="Calibri"/>
          <w:spacing w:val="33"/>
        </w:rPr>
        <w:t xml:space="preserve"> </w:t>
      </w:r>
      <w:r>
        <w:rPr>
          <w:spacing w:val="-2"/>
        </w:rPr>
        <w:t>缴费常见问题</w:t>
      </w:r>
    </w:p>
    <w:p w:rsidR="00357831" w:rsidRDefault="00357831">
      <w:pPr>
        <w:pStyle w:val="a3"/>
        <w:spacing w:before="3"/>
        <w:rPr>
          <w:b/>
          <w:sz w:val="43"/>
        </w:rPr>
      </w:pPr>
    </w:p>
    <w:p w:rsidR="00357831" w:rsidRDefault="00DD336A">
      <w:pPr>
        <w:pStyle w:val="2"/>
        <w:ind w:left="524"/>
      </w:pPr>
      <w:r>
        <w:t>1</w:t>
      </w:r>
      <w:r>
        <w:rPr>
          <w:spacing w:val="-1"/>
        </w:rPr>
        <w:t>、缴费平台的付款方式主要是什么？</w:t>
      </w:r>
    </w:p>
    <w:p w:rsidR="00357831" w:rsidRDefault="00357831">
      <w:pPr>
        <w:pStyle w:val="a3"/>
        <w:spacing w:before="108"/>
        <w:rPr>
          <w:rFonts w:ascii="黑体"/>
          <w:b/>
          <w:sz w:val="26"/>
        </w:rPr>
      </w:pPr>
    </w:p>
    <w:p w:rsidR="00357831" w:rsidRDefault="00DD336A">
      <w:pPr>
        <w:pStyle w:val="a3"/>
        <w:ind w:left="548"/>
      </w:pPr>
      <w:r>
        <w:rPr>
          <w:spacing w:val="-1"/>
        </w:rPr>
        <w:t>目前仅支持支付宝支付，微信支付和农行掌上银行，更多支付方式正在积极推进中。</w:t>
      </w:r>
    </w:p>
    <w:p w:rsidR="00357831" w:rsidRDefault="00357831">
      <w:pPr>
        <w:pStyle w:val="a3"/>
        <w:spacing w:before="189"/>
      </w:pPr>
    </w:p>
    <w:p w:rsidR="006D7D28" w:rsidRDefault="006D7D28">
      <w:pPr>
        <w:pStyle w:val="a3"/>
        <w:spacing w:before="189"/>
      </w:pPr>
    </w:p>
    <w:p w:rsidR="00357831" w:rsidRDefault="00DD336A">
      <w:pPr>
        <w:pStyle w:val="2"/>
        <w:ind w:left="507"/>
      </w:pPr>
      <w:r>
        <w:t>2</w:t>
      </w:r>
      <w:r>
        <w:rPr>
          <w:spacing w:val="-1"/>
        </w:rPr>
        <w:t>、缴费平台对浏览器有特殊要求吗？</w:t>
      </w:r>
    </w:p>
    <w:p w:rsidR="00357831" w:rsidRDefault="00357831">
      <w:pPr>
        <w:pStyle w:val="a3"/>
        <w:spacing w:before="120"/>
        <w:rPr>
          <w:rFonts w:ascii="黑体"/>
          <w:b/>
          <w:sz w:val="26"/>
        </w:rPr>
      </w:pPr>
    </w:p>
    <w:p w:rsidR="00357831" w:rsidRDefault="00DD336A">
      <w:pPr>
        <w:pStyle w:val="a3"/>
        <w:spacing w:line="273" w:lineRule="auto"/>
        <w:ind w:left="511" w:right="321" w:hanging="5"/>
      </w:pPr>
      <w:r>
        <w:rPr>
          <w:spacing w:val="1"/>
        </w:rPr>
        <w:t xml:space="preserve">支持市面上的主流浏览器，推荐使用谷歌浏览器。如有问题，请切换浏览器至非 </w:t>
      </w:r>
      <w:r>
        <w:t>IE</w:t>
      </w:r>
      <w:r>
        <w:rPr>
          <w:spacing w:val="19"/>
        </w:rPr>
        <w:t xml:space="preserve"> 内核模</w:t>
      </w:r>
      <w:r>
        <w:rPr>
          <w:spacing w:val="-6"/>
        </w:rPr>
        <w:t>式。</w:t>
      </w:r>
    </w:p>
    <w:p w:rsidR="00357831" w:rsidRDefault="00357831">
      <w:pPr>
        <w:pStyle w:val="a3"/>
        <w:spacing w:before="175"/>
      </w:pPr>
    </w:p>
    <w:p w:rsidR="00357831" w:rsidRDefault="00357831">
      <w:pPr>
        <w:pStyle w:val="a3"/>
      </w:pPr>
    </w:p>
    <w:p w:rsidR="00357831" w:rsidRDefault="00760AAD">
      <w:pPr>
        <w:pStyle w:val="2"/>
        <w:spacing w:line="427" w:lineRule="auto"/>
        <w:ind w:right="403" w:hanging="5"/>
      </w:pPr>
      <w:r>
        <w:rPr>
          <w:rFonts w:hint="eastAsia"/>
          <w:spacing w:val="9"/>
          <w:w w:val="99"/>
        </w:rPr>
        <w:t>3</w:t>
      </w:r>
      <w:r w:rsidR="00DD336A">
        <w:rPr>
          <w:spacing w:val="5"/>
          <w:w w:val="99"/>
        </w:rPr>
        <w:t>、缴费过程中，由于各种原因未完成缴费支付，应收缴费金额已经减</w:t>
      </w:r>
      <w:r w:rsidR="00DD336A">
        <w:rPr>
          <w:spacing w:val="6"/>
          <w:w w:val="99"/>
        </w:rPr>
        <w:t>少或缴费项目消失了怎么办？</w:t>
      </w:r>
    </w:p>
    <w:p w:rsidR="00357831" w:rsidRDefault="00DD336A">
      <w:pPr>
        <w:pStyle w:val="a3"/>
        <w:spacing w:before="194" w:line="276" w:lineRule="auto"/>
        <w:ind w:left="504" w:right="307" w:firstLine="2"/>
        <w:jc w:val="both"/>
      </w:pPr>
      <w:r>
        <w:rPr>
          <w:spacing w:val="6"/>
          <w:w w:val="99"/>
        </w:rPr>
        <w:t>可能由于网络原因导致缴费成功状态更新不及时，短时间内应收余额锁单异常变化，若</w:t>
      </w:r>
      <w:r>
        <w:rPr>
          <w:spacing w:val="8"/>
          <w:w w:val="99"/>
        </w:rPr>
        <w:t>在此期间内再次发起支付，请确认之前支付订单，选择“确定”即可继续操作，或等待</w:t>
      </w:r>
      <w:r>
        <w:rPr>
          <w:spacing w:val="-7"/>
        </w:rPr>
        <w:t xml:space="preserve"> </w:t>
      </w:r>
      <w:r>
        <w:rPr>
          <w:spacing w:val="3"/>
          <w:w w:val="99"/>
        </w:rPr>
        <w:t>1</w:t>
      </w:r>
      <w:r>
        <w:rPr>
          <w:w w:val="99"/>
        </w:rPr>
        <w:t>0</w:t>
      </w:r>
      <w:r>
        <w:rPr>
          <w:spacing w:val="8"/>
          <w:w w:val="99"/>
        </w:rPr>
        <w:t>分钟后重新登录缴费，应收余额系统会自动更新，继续操作。</w:t>
      </w:r>
    </w:p>
    <w:p w:rsidR="00357831" w:rsidRDefault="00357831">
      <w:pPr>
        <w:pStyle w:val="a3"/>
      </w:pPr>
    </w:p>
    <w:p w:rsidR="00357831" w:rsidRDefault="00357831">
      <w:pPr>
        <w:pStyle w:val="a3"/>
      </w:pPr>
    </w:p>
    <w:p w:rsidR="00357831" w:rsidRDefault="00357831">
      <w:pPr>
        <w:pStyle w:val="a3"/>
        <w:spacing w:before="108"/>
      </w:pPr>
    </w:p>
    <w:sectPr w:rsidR="00357831">
      <w:pgSz w:w="11910" w:h="16840"/>
      <w:pgMar w:top="1460" w:right="15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867" w:rsidRDefault="00335867">
      <w:r>
        <w:separator/>
      </w:r>
    </w:p>
  </w:endnote>
  <w:endnote w:type="continuationSeparator" w:id="0">
    <w:p w:rsidR="00335867" w:rsidRDefault="0033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867" w:rsidRDefault="00335867">
      <w:r>
        <w:separator/>
      </w:r>
    </w:p>
  </w:footnote>
  <w:footnote w:type="continuationSeparator" w:id="0">
    <w:p w:rsidR="00335867" w:rsidRDefault="00335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2ZhN2Q2MWYxMGNiNzdjZWZiMjMxNWM0YmFlNTdiMTIifQ=="/>
  </w:docVars>
  <w:rsids>
    <w:rsidRoot w:val="00357831"/>
    <w:rsid w:val="000C42B0"/>
    <w:rsid w:val="00335867"/>
    <w:rsid w:val="00357831"/>
    <w:rsid w:val="004F3A5E"/>
    <w:rsid w:val="005D36E4"/>
    <w:rsid w:val="00697F4D"/>
    <w:rsid w:val="006D7D28"/>
    <w:rsid w:val="00760AAD"/>
    <w:rsid w:val="00A37C80"/>
    <w:rsid w:val="00AE1ADA"/>
    <w:rsid w:val="00BB043D"/>
    <w:rsid w:val="00DD336A"/>
    <w:rsid w:val="00FD6CE8"/>
    <w:rsid w:val="40BC1CA6"/>
    <w:rsid w:val="434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247DD7-F37B-4F4F-AE1F-8FD24247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uiPriority w:val="1"/>
    <w:qFormat/>
    <w:pPr>
      <w:ind w:left="516"/>
      <w:outlineLvl w:val="0"/>
    </w:pPr>
    <w:rPr>
      <w:b/>
      <w:bCs/>
      <w:sz w:val="43"/>
      <w:szCs w:val="43"/>
    </w:rPr>
  </w:style>
  <w:style w:type="paragraph" w:styleId="2">
    <w:name w:val="heading 2"/>
    <w:basedOn w:val="a"/>
    <w:uiPriority w:val="1"/>
    <w:qFormat/>
    <w:pPr>
      <w:ind w:left="511"/>
      <w:outlineLvl w:val="1"/>
    </w:pPr>
    <w:rPr>
      <w:rFonts w:ascii="黑体" w:eastAsia="黑体" w:hAnsi="黑体" w:cs="黑体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507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BB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B043D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rsid w:val="00BB04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B043D"/>
    <w:rPr>
      <w:rFonts w:ascii="宋体" w:eastAsia="宋体" w:hAnsi="宋体" w:cs="宋体"/>
      <w:sz w:val="18"/>
      <w:szCs w:val="18"/>
    </w:rPr>
  </w:style>
  <w:style w:type="paragraph" w:styleId="a7">
    <w:name w:val="Balloon Text"/>
    <w:basedOn w:val="a"/>
    <w:link w:val="Char1"/>
    <w:rsid w:val="005D36E4"/>
    <w:rPr>
      <w:sz w:val="18"/>
      <w:szCs w:val="18"/>
    </w:rPr>
  </w:style>
  <w:style w:type="character" w:customStyle="1" w:styleId="Char1">
    <w:name w:val="批注框文本 Char"/>
    <w:basedOn w:val="a0"/>
    <w:link w:val="a7"/>
    <w:rsid w:val="005D36E4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女朋友</dc:creator>
  <cp:lastModifiedBy>lenovo</cp:lastModifiedBy>
  <cp:revision>8</cp:revision>
  <cp:lastPrinted>2024-12-24T05:49:00Z</cp:lastPrinted>
  <dcterms:created xsi:type="dcterms:W3CDTF">2024-12-23T05:33:00Z</dcterms:created>
  <dcterms:modified xsi:type="dcterms:W3CDTF">2024-12-25T03:01:00Z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2024-12-23T00:00:00Z</vt:filetime>
  </property>
  <property fmtid="{D5CDD505-2E9C-101B-9397-08002B2CF9AE}" pid="5" name="SourceModified">
    <vt:lpwstr>D:20240816133651+05'36'</vt:lpwstr>
  </property>
  <property fmtid="{D5CDD505-2E9C-101B-9397-08002B2CF9AE}" pid="6" name="KSOProductBuildVer">
    <vt:lpwstr>2052-12.1.0.17827</vt:lpwstr>
  </property>
  <property fmtid="{D5CDD505-2E9C-101B-9397-08002B2CF9AE}" pid="7" name="ICV">
    <vt:lpwstr>5FC16BEBDDB94433BB6D6EA41A82D5E6_13</vt:lpwstr>
  </property>
</Properties>
</file>